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55EA5" w14:textId="007E9E56" w:rsidR="00DF0D47" w:rsidRDefault="00E24715" w:rsidP="002A753C">
      <w:pPr>
        <w:spacing w:after="480" w:line="240" w:lineRule="exact"/>
        <w:ind w:right="5387"/>
        <w:rPr>
          <w:noProof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7CDAA057" wp14:editId="066038C9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22B5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C1F2EA" wp14:editId="362D3CB4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7AB3B8" w14:textId="6ED3A00E" w:rsidR="00352835" w:rsidRPr="00536A81" w:rsidRDefault="002A753C" w:rsidP="00536A81">
                            <w:pPr>
                              <w:jc w:val="center"/>
                            </w:pPr>
                            <w:r>
                              <w:t>497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C1F2E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" filled="f" stroked="f">
                <v:textbox inset="0,0,0,0">
                  <w:txbxContent>
                    <w:p w14:paraId="297AB3B8" w14:textId="6ED3A00E" w:rsidR="00352835" w:rsidRPr="00536A81" w:rsidRDefault="002A753C" w:rsidP="00536A81">
                      <w:pPr>
                        <w:jc w:val="center"/>
                      </w:pPr>
                      <w:r>
                        <w:t>497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22B5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90BC80" wp14:editId="5EFF04DA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95D231" w14:textId="6BE937B0" w:rsidR="00352835" w:rsidRPr="00C06726" w:rsidRDefault="002A753C" w:rsidP="00C06726">
                            <w:pPr>
                              <w:jc w:val="center"/>
                            </w:pPr>
                            <w:r>
                              <w:t>26.03.2026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0BC80" id="Надпись 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" filled="f" stroked="f">
                <v:textbox inset="0,0,0,0">
                  <w:txbxContent>
                    <w:p w14:paraId="2A95D231" w14:textId="6BE937B0" w:rsidR="00352835" w:rsidRPr="00C06726" w:rsidRDefault="002A753C" w:rsidP="00C06726">
                      <w:pPr>
                        <w:jc w:val="center"/>
                      </w:pPr>
                      <w:r>
                        <w:t>26.03.2026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0D47">
        <w:rPr>
          <w:b/>
          <w:noProof/>
        </w:rPr>
        <w:t>Об утверждении</w:t>
      </w:r>
      <w:r w:rsidR="00DF0D47" w:rsidRPr="00DF0D47">
        <w:rPr>
          <w:b/>
          <w:noProof/>
        </w:rPr>
        <w:t xml:space="preserve"> изменений</w:t>
      </w:r>
      <w:r w:rsidR="00DF0D47">
        <w:rPr>
          <w:b/>
          <w:noProof/>
        </w:rPr>
        <w:t>, которые вносятся</w:t>
      </w:r>
      <w:r w:rsidR="00DF0D47" w:rsidRPr="00DF0D47">
        <w:rPr>
          <w:b/>
          <w:noProof/>
        </w:rPr>
        <w:t xml:space="preserve"> в </w:t>
      </w:r>
      <w:r w:rsidR="00055E80" w:rsidRPr="00055E80">
        <w:rPr>
          <w:b/>
          <w:szCs w:val="28"/>
        </w:rPr>
        <w:t>Положение об организации и проведении публичных слушаний, общественных обсуждений по вопросам градостроительной деятельности в Пермском муниципальном округе Пермского края, утвержденное решением Думы Пермского муниципального округа Пермского края от 22 сентября 2022 г. № 10</w:t>
      </w:r>
    </w:p>
    <w:p w14:paraId="3EBCC1E0" w14:textId="18E29C50" w:rsidR="00DF0D47" w:rsidRDefault="00055E80" w:rsidP="00DF0D47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B72CB5">
        <w:rPr>
          <w:szCs w:val="28"/>
        </w:rPr>
        <w:t>В соответствии с</w:t>
      </w:r>
      <w:r>
        <w:rPr>
          <w:szCs w:val="28"/>
        </w:rPr>
        <w:t xml:space="preserve">о статьей 5.1 Градостроительного кодекса Российской Федерации, частью 10 статьи 47 </w:t>
      </w:r>
      <w:r w:rsidRPr="00B26A00"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</w:t>
      </w:r>
      <w:r>
        <w:rPr>
          <w:szCs w:val="28"/>
        </w:rPr>
        <w:t>,</w:t>
      </w:r>
      <w:r w:rsidRPr="004B57FF">
        <w:t xml:space="preserve"> </w:t>
      </w:r>
      <w:r>
        <w:t xml:space="preserve">частью 3 </w:t>
      </w:r>
      <w:r w:rsidRPr="004C625D">
        <w:t>стать</w:t>
      </w:r>
      <w:r>
        <w:t>и</w:t>
      </w:r>
      <w:r w:rsidRPr="004C625D">
        <w:t xml:space="preserve"> 2 Закона Пермского края от 13 декабря 2024 г. </w:t>
      </w:r>
      <w:r>
        <w:t>№</w:t>
      </w:r>
      <w:r w:rsidRPr="004C625D">
        <w:t xml:space="preserve"> 382-ПК </w:t>
      </w:r>
      <w:r>
        <w:t>«</w:t>
      </w:r>
      <w:r w:rsidRPr="004C625D">
        <w:t>О перераспределении отдельных полномочий в области градостроительной деятельности между органами государственной власти Пермского края и органами местного самоуправления Пермского муниципального округа Пермского края, Краснокамского муниципального округа Пермского края, Добрянского муниц</w:t>
      </w:r>
      <w:r>
        <w:t xml:space="preserve">ипального округа Пермского края», </w:t>
      </w:r>
      <w:r w:rsidRPr="004B57FF">
        <w:rPr>
          <w:szCs w:val="28"/>
        </w:rPr>
        <w:t xml:space="preserve">пунктом 1.4 раздела I </w:t>
      </w:r>
      <w:r w:rsidRPr="00B72CB5">
        <w:rPr>
          <w:szCs w:val="28"/>
        </w:rPr>
        <w:t>стать</w:t>
      </w:r>
      <w:r>
        <w:rPr>
          <w:szCs w:val="28"/>
        </w:rPr>
        <w:t>и</w:t>
      </w:r>
      <w:r w:rsidRPr="00B72CB5">
        <w:rPr>
          <w:szCs w:val="28"/>
        </w:rPr>
        <w:t xml:space="preserve"> 2 </w:t>
      </w:r>
      <w:r w:rsidRPr="004B57FF">
        <w:rPr>
          <w:szCs w:val="28"/>
        </w:rPr>
        <w:t>Порядка утверждения местной администрацией карты планируемого размещения объектов местного значения поселения или муниципального, городского округа Пермского края, утвержденного постановлением Правительства Пермского края от 25 ноября 2021 № 928-п</w:t>
      </w:r>
      <w:r w:rsidRPr="00B72CB5">
        <w:rPr>
          <w:szCs w:val="28"/>
        </w:rPr>
        <w:t>, пунктом 1 части 2 статьи 25 Устава Пермского муниципального округа</w:t>
      </w:r>
      <w:r w:rsidR="00DF0D47" w:rsidRPr="00AC782C">
        <w:rPr>
          <w:bCs/>
          <w:szCs w:val="28"/>
        </w:rPr>
        <w:t xml:space="preserve"> Пермского края </w:t>
      </w:r>
    </w:p>
    <w:p w14:paraId="6A66716F" w14:textId="77777777" w:rsidR="00DF0D47" w:rsidRPr="00D93D85" w:rsidRDefault="00DF0D47" w:rsidP="00DF0D47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D93D85">
        <w:rPr>
          <w:rFonts w:eastAsiaTheme="minorEastAsia"/>
          <w:szCs w:val="28"/>
        </w:rPr>
        <w:t xml:space="preserve">Дума </w:t>
      </w:r>
      <w:r>
        <w:rPr>
          <w:rFonts w:eastAsiaTheme="minorEastAsia"/>
          <w:szCs w:val="28"/>
        </w:rPr>
        <w:t>Пермского муниципального округа Пермского края РЕШАЕТ</w:t>
      </w:r>
      <w:r w:rsidRPr="00D93D85">
        <w:rPr>
          <w:rFonts w:eastAsiaTheme="minorEastAsia"/>
          <w:szCs w:val="28"/>
        </w:rPr>
        <w:t>:</w:t>
      </w:r>
    </w:p>
    <w:p w14:paraId="771A9EF7" w14:textId="52D1381B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D93D85">
        <w:rPr>
          <w:rFonts w:eastAsiaTheme="minorEastAsia"/>
          <w:szCs w:val="28"/>
        </w:rPr>
        <w:t xml:space="preserve">1. </w:t>
      </w:r>
      <w:r w:rsidR="00055E80" w:rsidRPr="00961EA2">
        <w:rPr>
          <w:szCs w:val="28"/>
        </w:rPr>
        <w:t xml:space="preserve">Утвердить прилагаемые изменения, которые вносятся в Положение об организации и проведении публичных слушаний, общественных обсуждений </w:t>
      </w:r>
      <w:r w:rsidR="00055E80" w:rsidRPr="00961EA2">
        <w:rPr>
          <w:szCs w:val="28"/>
        </w:rPr>
        <w:lastRenderedPageBreak/>
        <w:t>по вопросам градостроительной деятельности в Пермском муниципальном округе Пермского края, утвержденное решением Думы Пермского муниципального округа Пермского края от 22 сентября 2022 г. № 10</w:t>
      </w:r>
      <w:r w:rsidR="00055E80">
        <w:rPr>
          <w:szCs w:val="28"/>
        </w:rPr>
        <w:t xml:space="preserve"> </w:t>
      </w:r>
      <w:r>
        <w:rPr>
          <w:szCs w:val="28"/>
        </w:rPr>
        <w:t xml:space="preserve">(в редакции решений Думы Пермского муниципального округа Пермского края от </w:t>
      </w:r>
      <w:r w:rsidRPr="00036E34">
        <w:rPr>
          <w:szCs w:val="28"/>
        </w:rPr>
        <w:t>23</w:t>
      </w:r>
      <w:r>
        <w:rPr>
          <w:szCs w:val="28"/>
        </w:rPr>
        <w:t xml:space="preserve"> марта </w:t>
      </w:r>
      <w:r w:rsidRPr="00036E34">
        <w:rPr>
          <w:szCs w:val="28"/>
        </w:rPr>
        <w:t xml:space="preserve">2023 </w:t>
      </w:r>
      <w:r>
        <w:rPr>
          <w:szCs w:val="28"/>
        </w:rPr>
        <w:t>г. №</w:t>
      </w:r>
      <w:r w:rsidRPr="00036E34">
        <w:rPr>
          <w:szCs w:val="28"/>
        </w:rPr>
        <w:t xml:space="preserve"> 149, от 26</w:t>
      </w:r>
      <w:r>
        <w:rPr>
          <w:szCs w:val="28"/>
        </w:rPr>
        <w:t xml:space="preserve"> октября </w:t>
      </w:r>
      <w:r w:rsidRPr="00036E34">
        <w:rPr>
          <w:szCs w:val="28"/>
        </w:rPr>
        <w:t xml:space="preserve">2023 </w:t>
      </w:r>
      <w:r>
        <w:rPr>
          <w:szCs w:val="28"/>
        </w:rPr>
        <w:t>г. №</w:t>
      </w:r>
      <w:r w:rsidRPr="00036E34">
        <w:rPr>
          <w:szCs w:val="28"/>
        </w:rPr>
        <w:t xml:space="preserve"> 244, от 29</w:t>
      </w:r>
      <w:r>
        <w:rPr>
          <w:szCs w:val="28"/>
        </w:rPr>
        <w:t xml:space="preserve"> февраля </w:t>
      </w:r>
      <w:r w:rsidRPr="00036E34">
        <w:rPr>
          <w:szCs w:val="28"/>
        </w:rPr>
        <w:t xml:space="preserve">2024 </w:t>
      </w:r>
      <w:r>
        <w:rPr>
          <w:szCs w:val="28"/>
        </w:rPr>
        <w:t>г. №</w:t>
      </w:r>
      <w:r w:rsidRPr="00036E34">
        <w:rPr>
          <w:szCs w:val="28"/>
        </w:rPr>
        <w:t xml:space="preserve"> 295,</w:t>
      </w:r>
      <w:r>
        <w:rPr>
          <w:szCs w:val="28"/>
        </w:rPr>
        <w:t xml:space="preserve"> </w:t>
      </w:r>
      <w:r w:rsidRPr="00036E34">
        <w:rPr>
          <w:szCs w:val="28"/>
        </w:rPr>
        <w:t>от 28</w:t>
      </w:r>
      <w:r>
        <w:rPr>
          <w:szCs w:val="28"/>
        </w:rPr>
        <w:t xml:space="preserve"> марта </w:t>
      </w:r>
      <w:r w:rsidRPr="00036E34">
        <w:rPr>
          <w:szCs w:val="28"/>
        </w:rPr>
        <w:t xml:space="preserve">2024 </w:t>
      </w:r>
      <w:r>
        <w:rPr>
          <w:szCs w:val="28"/>
        </w:rPr>
        <w:t>г. №</w:t>
      </w:r>
      <w:r w:rsidRPr="00036E34">
        <w:rPr>
          <w:szCs w:val="28"/>
        </w:rPr>
        <w:t xml:space="preserve"> 311, от 30</w:t>
      </w:r>
      <w:r>
        <w:rPr>
          <w:szCs w:val="28"/>
        </w:rPr>
        <w:t xml:space="preserve"> января </w:t>
      </w:r>
      <w:r w:rsidRPr="00036E34">
        <w:rPr>
          <w:szCs w:val="28"/>
        </w:rPr>
        <w:t xml:space="preserve">2025 </w:t>
      </w:r>
      <w:r>
        <w:rPr>
          <w:szCs w:val="28"/>
        </w:rPr>
        <w:t>г. №</w:t>
      </w:r>
      <w:r w:rsidRPr="00036E34">
        <w:rPr>
          <w:szCs w:val="28"/>
        </w:rPr>
        <w:t xml:space="preserve"> 379</w:t>
      </w:r>
      <w:r w:rsidR="00055E80">
        <w:rPr>
          <w:szCs w:val="28"/>
        </w:rPr>
        <w:t>)</w:t>
      </w:r>
      <w:r>
        <w:rPr>
          <w:szCs w:val="28"/>
        </w:rPr>
        <w:t>.</w:t>
      </w:r>
      <w:r w:rsidRPr="00DF0D47">
        <w:rPr>
          <w:szCs w:val="28"/>
        </w:rPr>
        <w:t xml:space="preserve"> </w:t>
      </w:r>
    </w:p>
    <w:p w14:paraId="53515C4C" w14:textId="77777777" w:rsidR="00DF0D47" w:rsidRPr="00543ED6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szCs w:val="28"/>
        </w:rPr>
        <w:t xml:space="preserve">2. </w:t>
      </w:r>
      <w:r w:rsidRPr="00543ED6">
        <w:rPr>
          <w:rFonts w:eastAsiaTheme="minorEastAsia"/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</w:t>
      </w:r>
      <w:r>
        <w:rPr>
          <w:rFonts w:eastAsiaTheme="minorEastAsia"/>
          <w:szCs w:val="28"/>
        </w:rPr>
        <w:t xml:space="preserve">официальном </w:t>
      </w:r>
      <w:r w:rsidRPr="00543ED6">
        <w:rPr>
          <w:rFonts w:eastAsiaTheme="minorEastAsia"/>
          <w:szCs w:val="28"/>
        </w:rPr>
        <w:t xml:space="preserve">сайте Пермского муниципального округа в информационно-телекоммуникационной сети «Интернет» </w:t>
      </w:r>
      <w:bookmarkStart w:id="1" w:name="OLE_LINK196"/>
      <w:bookmarkStart w:id="2" w:name="OLE_LINK197"/>
      <w:r w:rsidRPr="00543ED6">
        <w:rPr>
          <w:rFonts w:eastAsiaTheme="minorEastAsia"/>
          <w:szCs w:val="28"/>
        </w:rPr>
        <w:t>(www.perm</w:t>
      </w:r>
      <w:r>
        <w:rPr>
          <w:rFonts w:eastAsiaTheme="minorEastAsia"/>
          <w:szCs w:val="28"/>
          <w:lang w:val="en-US"/>
        </w:rPr>
        <w:t>okrug</w:t>
      </w:r>
      <w:r w:rsidRPr="00543ED6">
        <w:rPr>
          <w:rFonts w:eastAsiaTheme="minorEastAsia"/>
          <w:szCs w:val="28"/>
        </w:rPr>
        <w:t>.ru)</w:t>
      </w:r>
      <w:bookmarkEnd w:id="1"/>
      <w:bookmarkEnd w:id="2"/>
      <w:r w:rsidRPr="00543ED6">
        <w:rPr>
          <w:rFonts w:eastAsiaTheme="minorEastAsia"/>
          <w:szCs w:val="28"/>
        </w:rPr>
        <w:t>.</w:t>
      </w:r>
    </w:p>
    <w:p w14:paraId="734E9F1B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7D0D03">
        <w:rPr>
          <w:rFonts w:eastAsiaTheme="minorEastAsia"/>
          <w:szCs w:val="28"/>
        </w:rPr>
        <w:t>3. Настоящее решение вступает в силу со дня его официального опубликования.</w:t>
      </w:r>
    </w:p>
    <w:p w14:paraId="2A3AC44C" w14:textId="77777777" w:rsidR="00DF0D47" w:rsidRDefault="00DF0D47" w:rsidP="00DF0D47">
      <w:pPr>
        <w:spacing w:line="360" w:lineRule="exact"/>
        <w:rPr>
          <w:noProof/>
        </w:rPr>
      </w:pPr>
    </w:p>
    <w:p w14:paraId="2B896A42" w14:textId="77777777" w:rsidR="00DF0D47" w:rsidRDefault="00DF0D47" w:rsidP="00DF0D47">
      <w:pPr>
        <w:spacing w:line="360" w:lineRule="exact"/>
        <w:rPr>
          <w:noProof/>
        </w:rPr>
      </w:pPr>
    </w:p>
    <w:p w14:paraId="51BE26DD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Председатель Думы</w:t>
      </w:r>
    </w:p>
    <w:p w14:paraId="06E5D1AB" w14:textId="69886C8C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 xml:space="preserve">Пермского муниципального округа                                           </w:t>
      </w:r>
      <w:r w:rsidR="00055E80">
        <w:rPr>
          <w:noProof/>
        </w:rPr>
        <w:t xml:space="preserve">      </w:t>
      </w:r>
      <w:r>
        <w:rPr>
          <w:noProof/>
        </w:rPr>
        <w:t xml:space="preserve"> Д.В. Гордиенко</w:t>
      </w:r>
    </w:p>
    <w:p w14:paraId="39A93762" w14:textId="77777777" w:rsidR="00DF0D47" w:rsidRDefault="00DF0D47" w:rsidP="00DF0D47">
      <w:pPr>
        <w:spacing w:line="360" w:lineRule="exact"/>
        <w:rPr>
          <w:noProof/>
        </w:rPr>
      </w:pPr>
    </w:p>
    <w:p w14:paraId="2BBE6F2A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муниципального округа -</w:t>
      </w:r>
    </w:p>
    <w:p w14:paraId="43BB5974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администрации Пермского</w:t>
      </w:r>
    </w:p>
    <w:p w14:paraId="05637DA7" w14:textId="7A9D6A88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 xml:space="preserve">муниципального округа                                                             </w:t>
      </w:r>
      <w:r w:rsidR="00055E80">
        <w:rPr>
          <w:noProof/>
        </w:rPr>
        <w:t xml:space="preserve">   </w:t>
      </w:r>
      <w:r>
        <w:rPr>
          <w:noProof/>
        </w:rPr>
        <w:t xml:space="preserve">   О.Н. Андрианова</w:t>
      </w:r>
    </w:p>
    <w:p w14:paraId="54D82038" w14:textId="77777777" w:rsidR="00DF0D47" w:rsidRDefault="00DF0D47" w:rsidP="00DF0D47">
      <w:pPr>
        <w:spacing w:line="360" w:lineRule="exact"/>
        <w:rPr>
          <w:noProof/>
        </w:rPr>
      </w:pPr>
    </w:p>
    <w:p w14:paraId="0258F929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2A5B5431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0CB99B6C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78C2A84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6747F134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DFD3D45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072450B1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17385ADD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68028B7A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4ADB431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56E692B7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66976B4B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59FBFCE7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33220FE5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3CC8A633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789CBC7A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2FF79F3D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9A4B802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F33FE31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18AB72FF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04676846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0E17EB6C" w14:textId="77777777" w:rsidR="00DF0D47" w:rsidRDefault="00DF0D47" w:rsidP="00DF0D47">
      <w:pPr>
        <w:spacing w:line="240" w:lineRule="exact"/>
        <w:ind w:left="6237"/>
        <w:rPr>
          <w:szCs w:val="28"/>
        </w:rPr>
      </w:pPr>
      <w:r>
        <w:rPr>
          <w:szCs w:val="28"/>
        </w:rPr>
        <w:lastRenderedPageBreak/>
        <w:t>УТВЕРЖДЕНЫ</w:t>
      </w:r>
    </w:p>
    <w:p w14:paraId="46AF453B" w14:textId="77777777" w:rsidR="00DF0D47" w:rsidRDefault="00DF0D47" w:rsidP="00DF0D47">
      <w:pPr>
        <w:spacing w:line="240" w:lineRule="exact"/>
        <w:ind w:left="6237"/>
        <w:rPr>
          <w:szCs w:val="28"/>
        </w:rPr>
      </w:pPr>
      <w:r>
        <w:rPr>
          <w:szCs w:val="28"/>
        </w:rPr>
        <w:t xml:space="preserve">решением Думы Пермского муниципального округа Пермского края </w:t>
      </w:r>
    </w:p>
    <w:p w14:paraId="4CFFCEB6" w14:textId="57107065" w:rsidR="00DF0D47" w:rsidRDefault="00DF0D47" w:rsidP="00DF0D47">
      <w:pPr>
        <w:spacing w:line="240" w:lineRule="exact"/>
        <w:ind w:left="6237"/>
        <w:rPr>
          <w:szCs w:val="28"/>
        </w:rPr>
      </w:pPr>
      <w:r>
        <w:rPr>
          <w:szCs w:val="28"/>
        </w:rPr>
        <w:t xml:space="preserve">от </w:t>
      </w:r>
      <w:r w:rsidR="002A753C">
        <w:rPr>
          <w:szCs w:val="28"/>
        </w:rPr>
        <w:t>26.03.2026</w:t>
      </w:r>
      <w:r>
        <w:rPr>
          <w:szCs w:val="28"/>
        </w:rPr>
        <w:t xml:space="preserve"> № </w:t>
      </w:r>
      <w:r w:rsidR="002A753C">
        <w:rPr>
          <w:szCs w:val="28"/>
        </w:rPr>
        <w:t>497</w:t>
      </w:r>
    </w:p>
    <w:p w14:paraId="0CA9F3A3" w14:textId="77777777" w:rsidR="00DF0D47" w:rsidRDefault="00DF0D47" w:rsidP="00DF0D47">
      <w:pPr>
        <w:ind w:firstLine="709"/>
        <w:jc w:val="both"/>
        <w:rPr>
          <w:szCs w:val="28"/>
        </w:rPr>
      </w:pPr>
    </w:p>
    <w:p w14:paraId="6EF46DAF" w14:textId="77777777" w:rsidR="00DF0D47" w:rsidRDefault="00DF0D47" w:rsidP="00DF0D47">
      <w:pPr>
        <w:ind w:firstLine="709"/>
        <w:jc w:val="both"/>
        <w:rPr>
          <w:szCs w:val="28"/>
        </w:rPr>
      </w:pPr>
    </w:p>
    <w:p w14:paraId="3220B8A1" w14:textId="77777777" w:rsidR="00DF0D47" w:rsidRDefault="00DF0D47" w:rsidP="00DF0D47">
      <w:pPr>
        <w:spacing w:after="120" w:line="240" w:lineRule="exact"/>
        <w:jc w:val="center"/>
        <w:rPr>
          <w:b/>
          <w:bCs/>
          <w:szCs w:val="28"/>
        </w:rPr>
      </w:pPr>
      <w:r>
        <w:rPr>
          <w:b/>
          <w:bCs/>
          <w:szCs w:val="28"/>
        </w:rPr>
        <w:t>ИЗМЕНЕНИЯ,</w:t>
      </w:r>
    </w:p>
    <w:p w14:paraId="2C57BB40" w14:textId="77777777" w:rsidR="00DF0D47" w:rsidRDefault="00DF0D47" w:rsidP="00DF0D47">
      <w:pPr>
        <w:pStyle w:val="a5"/>
        <w:spacing w:line="240" w:lineRule="exact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которые вносятся в </w:t>
      </w:r>
      <w:r w:rsidR="00055E80" w:rsidRPr="00055E80">
        <w:rPr>
          <w:b/>
          <w:bCs/>
          <w:szCs w:val="28"/>
        </w:rPr>
        <w:t>Положение об организации и проведении публичных слушаний, общественных обсуждений по вопросам градостроительной деятельности в Пермском муниципальном округе Пермского края, утвержденное решением Думы Пермского муниципального округа Пермского края от 22 сентября 2022 г. № 10</w:t>
      </w:r>
    </w:p>
    <w:p w14:paraId="3CB75A05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61054E80" w14:textId="63D926BF" w:rsidR="007046DB" w:rsidRDefault="007046DB" w:rsidP="007046D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</w:t>
      </w:r>
      <w:r w:rsidR="00DF0D47">
        <w:rPr>
          <w:szCs w:val="28"/>
        </w:rPr>
        <w:t>.</w:t>
      </w:r>
      <w:r w:rsidRPr="007046DB">
        <w:rPr>
          <w:szCs w:val="28"/>
        </w:rPr>
        <w:t xml:space="preserve"> </w:t>
      </w:r>
      <w:r w:rsidR="002A753C">
        <w:rPr>
          <w:szCs w:val="28"/>
        </w:rPr>
        <w:t>В</w:t>
      </w:r>
      <w:r>
        <w:rPr>
          <w:szCs w:val="28"/>
        </w:rPr>
        <w:t xml:space="preserve"> </w:t>
      </w:r>
      <w:r w:rsidRPr="003D451D">
        <w:rPr>
          <w:szCs w:val="28"/>
        </w:rPr>
        <w:t>раздел</w:t>
      </w:r>
      <w:r>
        <w:rPr>
          <w:szCs w:val="28"/>
        </w:rPr>
        <w:t>е</w:t>
      </w:r>
      <w:r w:rsidRPr="003D451D">
        <w:rPr>
          <w:szCs w:val="28"/>
        </w:rPr>
        <w:t xml:space="preserve"> I</w:t>
      </w:r>
      <w:r>
        <w:rPr>
          <w:szCs w:val="28"/>
        </w:rPr>
        <w:t>:</w:t>
      </w:r>
    </w:p>
    <w:p w14:paraId="23A178CA" w14:textId="4FCAA8BD" w:rsidR="007046DB" w:rsidRDefault="007046DB" w:rsidP="007046D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="00DF0D47" w:rsidRPr="003D451D">
        <w:rPr>
          <w:szCs w:val="28"/>
        </w:rPr>
        <w:t xml:space="preserve">в </w:t>
      </w:r>
      <w:r>
        <w:rPr>
          <w:szCs w:val="28"/>
        </w:rPr>
        <w:t xml:space="preserve">абзаце первом </w:t>
      </w:r>
      <w:r w:rsidR="00DF0D47" w:rsidRPr="003D451D">
        <w:rPr>
          <w:szCs w:val="28"/>
        </w:rPr>
        <w:t>пункт</w:t>
      </w:r>
      <w:r>
        <w:rPr>
          <w:szCs w:val="28"/>
        </w:rPr>
        <w:t>а</w:t>
      </w:r>
      <w:r w:rsidR="00DF0D47" w:rsidRPr="003D451D">
        <w:rPr>
          <w:szCs w:val="28"/>
        </w:rPr>
        <w:t xml:space="preserve"> 1.1 слова «Федеральн</w:t>
      </w:r>
      <w:r w:rsidR="00DF0D47">
        <w:rPr>
          <w:szCs w:val="28"/>
        </w:rPr>
        <w:t>ым</w:t>
      </w:r>
      <w:r w:rsidR="00DF0D47" w:rsidRPr="003D451D">
        <w:rPr>
          <w:szCs w:val="28"/>
        </w:rPr>
        <w:t xml:space="preserve"> закон</w:t>
      </w:r>
      <w:r w:rsidR="00DF0D47">
        <w:rPr>
          <w:szCs w:val="28"/>
        </w:rPr>
        <w:t>ом</w:t>
      </w:r>
      <w:r w:rsidR="00DF0D47" w:rsidRPr="003D451D">
        <w:rPr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</w:t>
      </w:r>
      <w:r>
        <w:rPr>
          <w:szCs w:val="28"/>
        </w:rPr>
        <w:t>, другими федеральными законами и Уставом Пермского муниципального округа Пермского края</w:t>
      </w:r>
      <w:r w:rsidR="00314FBA">
        <w:rPr>
          <w:szCs w:val="28"/>
        </w:rPr>
        <w:t xml:space="preserve"> (далее – Устав)</w:t>
      </w:r>
      <w:r w:rsidR="00DF0D47" w:rsidRPr="003D451D">
        <w:rPr>
          <w:szCs w:val="28"/>
        </w:rPr>
        <w:t>» заменить словами «Федеральн</w:t>
      </w:r>
      <w:r w:rsidR="00DF0D47">
        <w:rPr>
          <w:szCs w:val="28"/>
        </w:rPr>
        <w:t>ым</w:t>
      </w:r>
      <w:r w:rsidR="00DF0D47" w:rsidRPr="003D451D">
        <w:rPr>
          <w:szCs w:val="28"/>
        </w:rPr>
        <w:t xml:space="preserve"> закон</w:t>
      </w:r>
      <w:r w:rsidR="00DF0D47">
        <w:rPr>
          <w:szCs w:val="28"/>
        </w:rPr>
        <w:t>ом</w:t>
      </w:r>
      <w:r w:rsidR="00DF0D47" w:rsidRPr="003D451D">
        <w:rPr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</w:t>
      </w:r>
      <w:r>
        <w:rPr>
          <w:szCs w:val="28"/>
        </w:rPr>
        <w:t xml:space="preserve">, </w:t>
      </w:r>
      <w:r w:rsidRPr="007046DB">
        <w:rPr>
          <w:szCs w:val="28"/>
        </w:rPr>
        <w:t>другими федеральными законами и иными нормативными правовыми актами Российской Федерации, законами и иными нормативными правовыми актами Пермского края, Уставом Пермского муниципального округа Пермского края</w:t>
      </w:r>
      <w:r w:rsidR="00DF0D47" w:rsidRPr="003D451D">
        <w:rPr>
          <w:szCs w:val="28"/>
        </w:rPr>
        <w:t>»;</w:t>
      </w:r>
    </w:p>
    <w:p w14:paraId="04A3B3A1" w14:textId="7A82BF27" w:rsidR="007046DB" w:rsidRDefault="007046DB" w:rsidP="007046DB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1.2. пункт 1.2 изложить в следующей редакции:</w:t>
      </w:r>
    </w:p>
    <w:p w14:paraId="471F22DF" w14:textId="38A30156" w:rsidR="00C6366A" w:rsidRPr="00C6366A" w:rsidRDefault="007046DB" w:rsidP="00C6366A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C6366A" w:rsidRPr="00C6366A">
        <w:rPr>
          <w:szCs w:val="28"/>
        </w:rPr>
        <w:t>1.2. Публичные слушания, общественные обсуждения проводятся в целях:</w:t>
      </w:r>
    </w:p>
    <w:p w14:paraId="1089A213" w14:textId="77777777" w:rsidR="00C6366A" w:rsidRPr="00C6366A" w:rsidRDefault="00C6366A" w:rsidP="00C6366A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C6366A">
        <w:rPr>
          <w:szCs w:val="28"/>
        </w:rPr>
        <w:t>1) выявления общественного мнения по вопросам, выносимым на публичные слушания, общественные обсуждения;</w:t>
      </w:r>
    </w:p>
    <w:p w14:paraId="172EDD97" w14:textId="0B1B7D4F" w:rsidR="007046DB" w:rsidRDefault="00C6366A" w:rsidP="00C6366A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C6366A">
        <w:rPr>
          <w:szCs w:val="28"/>
        </w:rPr>
        <w:t>2)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строительства.»;</w:t>
      </w:r>
    </w:p>
    <w:p w14:paraId="7BF7A2DF" w14:textId="77777777" w:rsidR="007046DB" w:rsidRDefault="007046DB" w:rsidP="007046DB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Cs w:val="28"/>
        </w:rPr>
      </w:pPr>
      <w:r>
        <w:rPr>
          <w:szCs w:val="28"/>
        </w:rPr>
        <w:t>2</w:t>
      </w:r>
      <w:r w:rsidR="00DF0D47">
        <w:rPr>
          <w:szCs w:val="28"/>
        </w:rPr>
        <w:t xml:space="preserve">. </w:t>
      </w:r>
      <w:r>
        <w:rPr>
          <w:szCs w:val="28"/>
        </w:rPr>
        <w:t xml:space="preserve">пункт 2.2 раздела </w:t>
      </w:r>
      <w:r>
        <w:rPr>
          <w:szCs w:val="28"/>
          <w:lang w:val="en-US"/>
        </w:rPr>
        <w:t>II</w:t>
      </w:r>
      <w:r>
        <w:rPr>
          <w:szCs w:val="28"/>
        </w:rPr>
        <w:t xml:space="preserve"> изложить в следующей редакции:</w:t>
      </w:r>
    </w:p>
    <w:p w14:paraId="66304DFB" w14:textId="7E695920" w:rsidR="007046DB" w:rsidRDefault="007046DB" w:rsidP="007046DB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«2.2. </w:t>
      </w:r>
      <w:r w:rsidRPr="00886975">
        <w:rPr>
          <w:szCs w:val="28"/>
        </w:rPr>
        <w:t>К вопросам градостроительной деятельности относятся: проект генерального плана, проект правил землепользования и застройки, проекты планировки территории, проекты межевания территории, проекты правил благоустройства территорий,</w:t>
      </w:r>
      <w:r>
        <w:rPr>
          <w:szCs w:val="28"/>
        </w:rPr>
        <w:t xml:space="preserve"> проекты</w:t>
      </w:r>
      <w:r w:rsidRPr="008E6DAF">
        <w:t xml:space="preserve"> </w:t>
      </w:r>
      <w:r w:rsidRPr="008E6DAF">
        <w:rPr>
          <w:szCs w:val="28"/>
        </w:rPr>
        <w:t>карт планируемого размещения объектов местного значения</w:t>
      </w:r>
      <w:r>
        <w:rPr>
          <w:szCs w:val="28"/>
        </w:rPr>
        <w:t>,</w:t>
      </w:r>
      <w:r w:rsidRPr="00886975">
        <w:rPr>
          <w:szCs w:val="28"/>
        </w:rPr>
        <w:t xml:space="preserve"> проекты, предусматривающие внесение изменений в один из указанных утвержденных документов, проекты решений о предоставлении разрешения на условно разрешенный вид использования земельного участка или объекта капитального строительства, проекты решений о предоставлении разрешения на отклонение от предельных параметров разрешенного </w:t>
      </w:r>
      <w:r w:rsidRPr="00886975">
        <w:rPr>
          <w:szCs w:val="28"/>
        </w:rPr>
        <w:lastRenderedPageBreak/>
        <w:t>строительства, реконструкции объектов капитального строительства</w:t>
      </w:r>
      <w:r>
        <w:rPr>
          <w:szCs w:val="28"/>
        </w:rPr>
        <w:t xml:space="preserve"> (далее – проекты, проекты </w:t>
      </w:r>
      <w:r w:rsidRPr="003D5100">
        <w:rPr>
          <w:szCs w:val="28"/>
        </w:rPr>
        <w:t>документов</w:t>
      </w:r>
      <w:r>
        <w:rPr>
          <w:szCs w:val="28"/>
        </w:rPr>
        <w:t>)</w:t>
      </w:r>
      <w:r w:rsidRPr="00886975">
        <w:rPr>
          <w:szCs w:val="28"/>
        </w:rPr>
        <w:t>.</w:t>
      </w:r>
      <w:r>
        <w:rPr>
          <w:szCs w:val="28"/>
        </w:rPr>
        <w:t>»;</w:t>
      </w:r>
    </w:p>
    <w:p w14:paraId="662C7185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89533B">
        <w:rPr>
          <w:szCs w:val="28"/>
        </w:rPr>
        <w:t xml:space="preserve">пункт </w:t>
      </w:r>
      <w:r>
        <w:rPr>
          <w:szCs w:val="28"/>
        </w:rPr>
        <w:t>3.1</w:t>
      </w:r>
      <w:r w:rsidRPr="0089533B">
        <w:rPr>
          <w:szCs w:val="28"/>
        </w:rPr>
        <w:t xml:space="preserve"> раздела I</w:t>
      </w:r>
      <w:bookmarkStart w:id="3" w:name="_Hlk222411484"/>
      <w:r w:rsidRPr="0089533B">
        <w:rPr>
          <w:szCs w:val="28"/>
        </w:rPr>
        <w:t>I</w:t>
      </w:r>
      <w:bookmarkEnd w:id="3"/>
      <w:r w:rsidRPr="0089533B">
        <w:rPr>
          <w:szCs w:val="28"/>
        </w:rPr>
        <w:t>I после слов «проект</w:t>
      </w:r>
      <w:r>
        <w:rPr>
          <w:szCs w:val="28"/>
        </w:rPr>
        <w:t>ам</w:t>
      </w:r>
      <w:r w:rsidRPr="0089533B">
        <w:rPr>
          <w:szCs w:val="28"/>
        </w:rPr>
        <w:t xml:space="preserve"> правил благоустройства территорий» дополнить словами «, проект</w:t>
      </w:r>
      <w:r>
        <w:rPr>
          <w:szCs w:val="28"/>
        </w:rPr>
        <w:t>ам</w:t>
      </w:r>
      <w:r w:rsidRPr="0089533B">
        <w:rPr>
          <w:szCs w:val="28"/>
        </w:rPr>
        <w:t xml:space="preserve"> карт планируемого размещения объектов местного значения»;</w:t>
      </w:r>
    </w:p>
    <w:p w14:paraId="520BE544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4. в разделе </w:t>
      </w:r>
      <w:r w:rsidRPr="0089533B">
        <w:rPr>
          <w:szCs w:val="28"/>
        </w:rPr>
        <w:t>V</w:t>
      </w:r>
      <w:r>
        <w:rPr>
          <w:szCs w:val="28"/>
        </w:rPr>
        <w:t>:</w:t>
      </w:r>
    </w:p>
    <w:p w14:paraId="2D673566" w14:textId="27D3771E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9453B9">
        <w:rPr>
          <w:szCs w:val="28"/>
        </w:rPr>
        <w:t>4.1. в подпункте 1 пункта 5.3 слова «комиссия по подготовке проектов правил землепользования и застройки Пермского муниципального округа Пермского края, состав и порядок деятельности которой утвержден Приказом Министерства по управлению имуществом и градостроительной деятельности Пермского края (далее - Комиссия по подготовке правил землепользования и застройки), направляет главе округа» заменить словами «уполномоченный орган Пермского края, к полномочиям котор</w:t>
      </w:r>
      <w:r w:rsidR="00BB2111">
        <w:rPr>
          <w:szCs w:val="28"/>
        </w:rPr>
        <w:t>ого</w:t>
      </w:r>
      <w:r w:rsidRPr="009453B9">
        <w:rPr>
          <w:szCs w:val="28"/>
        </w:rPr>
        <w:t xml:space="preserve"> относятся соответствующие вопросы градостроительной деятельности</w:t>
      </w:r>
      <w:r w:rsidR="007046DB">
        <w:rPr>
          <w:szCs w:val="28"/>
        </w:rPr>
        <w:t xml:space="preserve"> (далее – уполномоченный орган)</w:t>
      </w:r>
      <w:r w:rsidR="007046DB" w:rsidRPr="00247AE5">
        <w:rPr>
          <w:szCs w:val="28"/>
        </w:rPr>
        <w:t>, принимает решение и направляет в адрес администрации»;</w:t>
      </w:r>
    </w:p>
    <w:p w14:paraId="6B785FC5" w14:textId="77777777" w:rsidR="007046DB" w:rsidRDefault="00DF0D47" w:rsidP="007046DB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4.2. </w:t>
      </w:r>
      <w:r w:rsidR="007046DB">
        <w:rPr>
          <w:szCs w:val="28"/>
        </w:rPr>
        <w:t>абзац второй пункта 5.4 изложить в следующей редакции:</w:t>
      </w:r>
    </w:p>
    <w:p w14:paraId="03FF00FB" w14:textId="77777777" w:rsidR="007046DB" w:rsidRDefault="007046DB" w:rsidP="007046DB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Cs w:val="28"/>
        </w:rPr>
      </w:pPr>
      <w:r>
        <w:rPr>
          <w:szCs w:val="28"/>
        </w:rPr>
        <w:t>«</w:t>
      </w:r>
      <w:r w:rsidRPr="00B50021">
        <w:rPr>
          <w:szCs w:val="28"/>
        </w:rPr>
        <w:t>- по проекту генерального плана, проект</w:t>
      </w:r>
      <w:r>
        <w:rPr>
          <w:szCs w:val="28"/>
        </w:rPr>
        <w:t>ам</w:t>
      </w:r>
      <w:r w:rsidRPr="008F2B1D">
        <w:t xml:space="preserve"> </w:t>
      </w:r>
      <w:r w:rsidRPr="008F2B1D">
        <w:rPr>
          <w:szCs w:val="28"/>
        </w:rPr>
        <w:t>карт планируемого размещения объектов местного значения, проект</w:t>
      </w:r>
      <w:r>
        <w:rPr>
          <w:szCs w:val="28"/>
        </w:rPr>
        <w:t>ам</w:t>
      </w:r>
      <w:r w:rsidRPr="008F2B1D">
        <w:rPr>
          <w:szCs w:val="28"/>
        </w:rPr>
        <w:t>, предусматривающи</w:t>
      </w:r>
      <w:r>
        <w:rPr>
          <w:szCs w:val="28"/>
        </w:rPr>
        <w:t>м</w:t>
      </w:r>
      <w:r w:rsidRPr="008F2B1D">
        <w:rPr>
          <w:szCs w:val="28"/>
        </w:rPr>
        <w:t xml:space="preserve"> внесение изменений в один из указанных утвержденных документов,</w:t>
      </w:r>
      <w:r w:rsidRPr="00B50021">
        <w:rPr>
          <w:szCs w:val="28"/>
        </w:rPr>
        <w:t xml:space="preserve"> - не может превышать один месяц с момента оповещения жителей об их проведении до дня опубликования заключения о результатах публичных слушаний или общественных обсуждений;</w:t>
      </w:r>
      <w:r>
        <w:rPr>
          <w:szCs w:val="28"/>
        </w:rPr>
        <w:t>»;</w:t>
      </w:r>
    </w:p>
    <w:p w14:paraId="68D54CC3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4.3. в пункте 5.5 слова «</w:t>
      </w:r>
      <w:r w:rsidRPr="0058263B">
        <w:rPr>
          <w:szCs w:val="28"/>
        </w:rPr>
        <w:t>по проектам, предусматривающим внесение изменений в генеральный план, в правила землепользования и застройки</w:t>
      </w:r>
      <w:r>
        <w:rPr>
          <w:szCs w:val="28"/>
        </w:rPr>
        <w:t>» заменить словами «</w:t>
      </w:r>
      <w:r w:rsidRPr="0058263B">
        <w:rPr>
          <w:szCs w:val="28"/>
        </w:rPr>
        <w:t xml:space="preserve">карт планируемого размещения объектов местного значения, по проектам, предусматривающим внесение изменений в один из указанных </w:t>
      </w:r>
      <w:r>
        <w:rPr>
          <w:szCs w:val="28"/>
        </w:rPr>
        <w:t xml:space="preserve">утвержденных </w:t>
      </w:r>
      <w:r w:rsidRPr="0058263B">
        <w:rPr>
          <w:szCs w:val="28"/>
        </w:rPr>
        <w:t>документов</w:t>
      </w:r>
      <w:r>
        <w:rPr>
          <w:szCs w:val="28"/>
        </w:rPr>
        <w:t>»;</w:t>
      </w:r>
    </w:p>
    <w:p w14:paraId="59EEBBCA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5. в разделе </w:t>
      </w:r>
      <w:r w:rsidRPr="0058263B">
        <w:rPr>
          <w:szCs w:val="28"/>
        </w:rPr>
        <w:t>VI</w:t>
      </w:r>
      <w:r>
        <w:rPr>
          <w:szCs w:val="28"/>
        </w:rPr>
        <w:t>:</w:t>
      </w:r>
    </w:p>
    <w:p w14:paraId="36A72440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5.1. в наименовании слово «населения» заменить словами «участников публичных слушаний, общественных обсуждений»;</w:t>
      </w:r>
    </w:p>
    <w:p w14:paraId="45268C5B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5.2. в абзаце первом пункта 6.1 слова «Население Пермского муниципального округа Пермского края оповещается» заменить словами «Участники публичных слушаний, общественных обсуждений оповещаются»;</w:t>
      </w:r>
    </w:p>
    <w:p w14:paraId="72E3687B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5.3. абзац второй пункта 6.1 изложить в следующей редакции:</w:t>
      </w:r>
    </w:p>
    <w:p w14:paraId="192C2654" w14:textId="72E22D4A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58263B">
        <w:rPr>
          <w:szCs w:val="28"/>
        </w:rPr>
        <w:t xml:space="preserve">Оповещение о начале публичных слушаний, общественных обсуждений размещается на информационном стенде здания органа местного самоуправления, расположенном по месту нахождения Организационного комитета, по адресу: г. Пермь, ул. Верхне-Муллинская, д. 74а, а также направляется Организационным комитетом в соответствующий территориальный орган администрации Пермского муниципального округа </w:t>
      </w:r>
      <w:r w:rsidRPr="0058263B">
        <w:rPr>
          <w:szCs w:val="28"/>
        </w:rPr>
        <w:lastRenderedPageBreak/>
        <w:t>Пермского края, в границах территории которого подготовлены проекты документов, для обеспечения его размещения на информационных стендах, оборудованных около здания территориального органа администрации, в местах массового скопления граждан и в иных местах, расположенных на территории, в отношении которой подготовлены проекты документов, и (или) в границах территориальных зон и (или) земельных участков, в отношении которых подготовлены данные проекты, иными способами, обеспечивающими доступ участников публичных слушаний, общественных обсуждений к указанной информации.</w:t>
      </w:r>
      <w:r>
        <w:rPr>
          <w:szCs w:val="28"/>
        </w:rPr>
        <w:t>»;</w:t>
      </w:r>
    </w:p>
    <w:p w14:paraId="4DC730DE" w14:textId="1B7BF13D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5.4. в пункте 6.2(1) слова «</w:t>
      </w:r>
      <w:r w:rsidRPr="00147FDA">
        <w:rPr>
          <w:szCs w:val="28"/>
        </w:rPr>
        <w:t>населения о времени и месте проводимых публичных слушаниях, общественных обсуждений, обеспечения возможности представления жителями Пермского муниципального округа Пермского кра</w:t>
      </w:r>
      <w:r>
        <w:rPr>
          <w:szCs w:val="28"/>
        </w:rPr>
        <w:t>я</w:t>
      </w:r>
      <w:r w:rsidR="007046DB" w:rsidRPr="007046DB">
        <w:rPr>
          <w:szCs w:val="28"/>
        </w:rPr>
        <w:t xml:space="preserve"> </w:t>
      </w:r>
      <w:r w:rsidR="007046DB" w:rsidRPr="003209E5">
        <w:rPr>
          <w:szCs w:val="28"/>
        </w:rPr>
        <w:t>в публичных слушаниях, общественных обсуждениях,</w:t>
      </w:r>
      <w:r w:rsidR="005668A3" w:rsidRPr="005668A3">
        <w:t xml:space="preserve"> </w:t>
      </w:r>
      <w:r w:rsidR="005668A3" w:rsidRPr="005668A3">
        <w:rPr>
          <w:szCs w:val="28"/>
        </w:rPr>
        <w:t>замечаний и предложений</w:t>
      </w:r>
      <w:r w:rsidRPr="005668A3">
        <w:rPr>
          <w:szCs w:val="28"/>
        </w:rPr>
        <w:t>»</w:t>
      </w:r>
      <w:r>
        <w:rPr>
          <w:szCs w:val="28"/>
        </w:rPr>
        <w:t xml:space="preserve"> заменить словами «участников </w:t>
      </w:r>
      <w:r w:rsidRPr="00147FDA">
        <w:rPr>
          <w:szCs w:val="28"/>
        </w:rPr>
        <w:t>публичных слушани</w:t>
      </w:r>
      <w:r>
        <w:rPr>
          <w:szCs w:val="28"/>
        </w:rPr>
        <w:t>й</w:t>
      </w:r>
      <w:r w:rsidRPr="00147FDA">
        <w:rPr>
          <w:szCs w:val="28"/>
        </w:rPr>
        <w:t xml:space="preserve">, общественных обсуждений о времени и месте </w:t>
      </w:r>
      <w:r w:rsidR="006C60AB">
        <w:rPr>
          <w:szCs w:val="28"/>
        </w:rPr>
        <w:t>проведения</w:t>
      </w:r>
      <w:r w:rsidRPr="00147FDA">
        <w:rPr>
          <w:szCs w:val="28"/>
        </w:rPr>
        <w:t xml:space="preserve"> публичных слушани</w:t>
      </w:r>
      <w:r w:rsidR="006C60AB">
        <w:rPr>
          <w:szCs w:val="28"/>
        </w:rPr>
        <w:t>й</w:t>
      </w:r>
      <w:r w:rsidRPr="00147FDA">
        <w:rPr>
          <w:szCs w:val="28"/>
        </w:rPr>
        <w:t xml:space="preserve">, общественных обсуждений, обеспечения возможности представления </w:t>
      </w:r>
      <w:r w:rsidRPr="00F36306">
        <w:rPr>
          <w:szCs w:val="28"/>
        </w:rPr>
        <w:t>участник</w:t>
      </w:r>
      <w:r w:rsidR="000F0212">
        <w:rPr>
          <w:szCs w:val="28"/>
        </w:rPr>
        <w:t>ами</w:t>
      </w:r>
      <w:r w:rsidRPr="00F36306">
        <w:rPr>
          <w:szCs w:val="28"/>
        </w:rPr>
        <w:t xml:space="preserve"> публичных слушаний, общественных обсуждений</w:t>
      </w:r>
      <w:r w:rsidR="005668A3">
        <w:rPr>
          <w:szCs w:val="28"/>
        </w:rPr>
        <w:t xml:space="preserve"> </w:t>
      </w:r>
      <w:r w:rsidR="008367E2">
        <w:rPr>
          <w:szCs w:val="28"/>
        </w:rPr>
        <w:t xml:space="preserve"> своих </w:t>
      </w:r>
      <w:r w:rsidR="005668A3">
        <w:rPr>
          <w:szCs w:val="28"/>
        </w:rPr>
        <w:t>замечаний и предложений по проекту, подлежащему рассмотрению на публичных слушаниях или общественных обсуждениях,</w:t>
      </w:r>
      <w:r w:rsidRPr="00147FDA">
        <w:rPr>
          <w:szCs w:val="28"/>
        </w:rPr>
        <w:t>»</w:t>
      </w:r>
      <w:r>
        <w:rPr>
          <w:szCs w:val="28"/>
        </w:rPr>
        <w:t>;</w:t>
      </w:r>
    </w:p>
    <w:p w14:paraId="6DAA9202" w14:textId="77777777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5.5. в абзаце четвертом пункта 6.4 слова «жителей муниципального образования» заменить словами «участников </w:t>
      </w:r>
      <w:r w:rsidRPr="00F36306">
        <w:rPr>
          <w:szCs w:val="28"/>
        </w:rPr>
        <w:t>публичных слушаний, общественных обсуждений</w:t>
      </w:r>
      <w:r>
        <w:rPr>
          <w:szCs w:val="28"/>
        </w:rPr>
        <w:t>»;</w:t>
      </w:r>
    </w:p>
    <w:p w14:paraId="5CE4F748" w14:textId="04A784B6" w:rsidR="000F0212" w:rsidRPr="000F0212" w:rsidRDefault="007046DB" w:rsidP="000F0212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6. абзац перв</w:t>
      </w:r>
      <w:r w:rsidR="000F0212">
        <w:rPr>
          <w:szCs w:val="28"/>
        </w:rPr>
        <w:t>ый</w:t>
      </w:r>
      <w:r>
        <w:rPr>
          <w:szCs w:val="28"/>
        </w:rPr>
        <w:t xml:space="preserve"> пункт</w:t>
      </w:r>
      <w:r w:rsidR="00C6366A">
        <w:rPr>
          <w:szCs w:val="28"/>
        </w:rPr>
        <w:t>а</w:t>
      </w:r>
      <w:r>
        <w:rPr>
          <w:szCs w:val="28"/>
        </w:rPr>
        <w:t xml:space="preserve"> 7.7 раздела </w:t>
      </w:r>
      <w:r>
        <w:rPr>
          <w:szCs w:val="28"/>
          <w:lang w:val="en-US"/>
        </w:rPr>
        <w:t>VII</w:t>
      </w:r>
      <w:r>
        <w:rPr>
          <w:szCs w:val="28"/>
        </w:rPr>
        <w:t xml:space="preserve"> </w:t>
      </w:r>
      <w:r w:rsidR="000F0212" w:rsidRPr="000F0212">
        <w:rPr>
          <w:szCs w:val="28"/>
        </w:rPr>
        <w:t>изложи</w:t>
      </w:r>
      <w:r w:rsidR="000F0212">
        <w:rPr>
          <w:szCs w:val="28"/>
        </w:rPr>
        <w:t>ть</w:t>
      </w:r>
      <w:r w:rsidR="000F0212" w:rsidRPr="000F0212">
        <w:rPr>
          <w:szCs w:val="28"/>
        </w:rPr>
        <w:t xml:space="preserve"> в следующей редакции:</w:t>
      </w:r>
    </w:p>
    <w:p w14:paraId="43B03D01" w14:textId="56EF7147" w:rsidR="007046DB" w:rsidRPr="007046DB" w:rsidRDefault="000F0212" w:rsidP="000F0212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0F0212">
        <w:rPr>
          <w:szCs w:val="28"/>
        </w:rPr>
        <w:t>«7.7. Проект, подлежащий рассмотрению на общественных обсуждениях, и информационные материалы к нему размещаются на официальном сайте Пермского муниципального округа Пермского края в информационно-телекоммуникационной сети «Интернет» и (или) на едином портале, если общественные обсуждения проходят на указанной площадке.»;</w:t>
      </w:r>
    </w:p>
    <w:p w14:paraId="5B2126F4" w14:textId="01D4C06D" w:rsidR="007046DB" w:rsidRDefault="007046DB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</w:t>
      </w:r>
      <w:r w:rsidR="00DF0D47">
        <w:rPr>
          <w:szCs w:val="28"/>
        </w:rPr>
        <w:t xml:space="preserve">. </w:t>
      </w:r>
      <w:r>
        <w:rPr>
          <w:szCs w:val="28"/>
        </w:rPr>
        <w:t xml:space="preserve">в </w:t>
      </w:r>
      <w:r w:rsidR="00D57E0C">
        <w:rPr>
          <w:szCs w:val="28"/>
        </w:rPr>
        <w:t>пункт</w:t>
      </w:r>
      <w:r w:rsidR="00C6366A">
        <w:rPr>
          <w:szCs w:val="28"/>
        </w:rPr>
        <w:t>е</w:t>
      </w:r>
      <w:r w:rsidR="00D57E0C">
        <w:rPr>
          <w:szCs w:val="28"/>
        </w:rPr>
        <w:t xml:space="preserve"> 8.4 </w:t>
      </w:r>
      <w:r>
        <w:rPr>
          <w:szCs w:val="28"/>
        </w:rPr>
        <w:t>раздел</w:t>
      </w:r>
      <w:r w:rsidR="00D57E0C">
        <w:rPr>
          <w:szCs w:val="28"/>
        </w:rPr>
        <w:t>а</w:t>
      </w:r>
      <w:r>
        <w:rPr>
          <w:szCs w:val="28"/>
        </w:rPr>
        <w:t xml:space="preserve"> </w:t>
      </w:r>
      <w:r>
        <w:rPr>
          <w:szCs w:val="28"/>
          <w:lang w:val="en-US"/>
        </w:rPr>
        <w:t>VIII</w:t>
      </w:r>
      <w:r>
        <w:rPr>
          <w:szCs w:val="28"/>
        </w:rPr>
        <w:t>:</w:t>
      </w:r>
    </w:p>
    <w:p w14:paraId="1293FA1A" w14:textId="2FA910AC" w:rsidR="00D57E0C" w:rsidRDefault="00D57E0C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7.1. абзац перв</w:t>
      </w:r>
      <w:r w:rsidR="000F0212">
        <w:rPr>
          <w:szCs w:val="28"/>
        </w:rPr>
        <w:t>ый</w:t>
      </w:r>
      <w:r>
        <w:rPr>
          <w:szCs w:val="28"/>
        </w:rPr>
        <w:t xml:space="preserve"> </w:t>
      </w:r>
      <w:r w:rsidR="000F0212" w:rsidRPr="000F0212">
        <w:rPr>
          <w:szCs w:val="28"/>
        </w:rPr>
        <w:t>изложить в следующей редакции:</w:t>
      </w:r>
    </w:p>
    <w:p w14:paraId="314F7157" w14:textId="29C8B1BD" w:rsidR="000F0212" w:rsidRPr="000F0212" w:rsidRDefault="000F0212" w:rsidP="000F0212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0F0212">
        <w:rPr>
          <w:szCs w:val="28"/>
        </w:rPr>
        <w:t xml:space="preserve">8.4. Консультирование посетителей экспозиции по проекту генерального плана, проекту правил землепользования и застройки, проектам планировки территории, проектам межевания территории, </w:t>
      </w:r>
      <w:r>
        <w:rPr>
          <w:szCs w:val="28"/>
        </w:rPr>
        <w:t xml:space="preserve">проектам </w:t>
      </w:r>
      <w:r w:rsidRPr="000F0212">
        <w:rPr>
          <w:szCs w:val="28"/>
        </w:rPr>
        <w:t xml:space="preserve">карт планируемого размещения объектов местного значения, </w:t>
      </w:r>
      <w:r w:rsidR="00690D2E">
        <w:rPr>
          <w:szCs w:val="28"/>
        </w:rPr>
        <w:t xml:space="preserve">проектам, </w:t>
      </w:r>
      <w:r w:rsidRPr="000F0212">
        <w:rPr>
          <w:szCs w:val="28"/>
        </w:rPr>
        <w:t xml:space="preserve">предусматривающим внесение изменений в один из указанных утвержденных документов, осуществляется </w:t>
      </w:r>
      <w:r w:rsidR="00472C4F">
        <w:rPr>
          <w:szCs w:val="28"/>
        </w:rPr>
        <w:t>уполномоченным органом</w:t>
      </w:r>
      <w:r w:rsidRPr="000F0212">
        <w:rPr>
          <w:szCs w:val="28"/>
        </w:rPr>
        <w:t xml:space="preserve"> и (или) представителями разработчика проекта, подлежащего рассмотрению на общественных обсуждениях или публичных слушаниях, в устной форме посредством телефонной связи в рабочие дни с 10-00 до 17-00 часов, перерыв с 13-00 до 14-00 часов.</w:t>
      </w:r>
      <w:r>
        <w:rPr>
          <w:szCs w:val="28"/>
        </w:rPr>
        <w:t>»;</w:t>
      </w:r>
    </w:p>
    <w:p w14:paraId="21E04572" w14:textId="32D5A25D" w:rsidR="00DF0D47" w:rsidRDefault="007046DB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7.</w:t>
      </w:r>
      <w:r w:rsidR="00D57E0C">
        <w:rPr>
          <w:szCs w:val="28"/>
        </w:rPr>
        <w:t>2</w:t>
      </w:r>
      <w:r>
        <w:rPr>
          <w:szCs w:val="28"/>
        </w:rPr>
        <w:t xml:space="preserve">. </w:t>
      </w:r>
      <w:r w:rsidR="00DF0D47">
        <w:rPr>
          <w:szCs w:val="28"/>
        </w:rPr>
        <w:t>дополнить абзацем следующего содержания:</w:t>
      </w:r>
    </w:p>
    <w:p w14:paraId="33D4E1FC" w14:textId="58DD3B28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58263B">
        <w:rPr>
          <w:szCs w:val="28"/>
        </w:rPr>
        <w:t>Консультирование по проектам правил благоустройства</w:t>
      </w:r>
      <w:r w:rsidR="007046DB" w:rsidRPr="007046DB">
        <w:rPr>
          <w:szCs w:val="28"/>
        </w:rPr>
        <w:t xml:space="preserve"> </w:t>
      </w:r>
      <w:r w:rsidR="007046DB" w:rsidRPr="00D95349">
        <w:rPr>
          <w:szCs w:val="28"/>
        </w:rPr>
        <w:t>территорий, проектам</w:t>
      </w:r>
      <w:r w:rsidR="00C30C91">
        <w:rPr>
          <w:szCs w:val="28"/>
        </w:rPr>
        <w:t>, предусматривающим</w:t>
      </w:r>
      <w:r w:rsidR="007046DB" w:rsidRPr="00D95349">
        <w:rPr>
          <w:szCs w:val="28"/>
        </w:rPr>
        <w:t xml:space="preserve"> внесени</w:t>
      </w:r>
      <w:r w:rsidR="00C30C91">
        <w:rPr>
          <w:szCs w:val="28"/>
        </w:rPr>
        <w:t>е</w:t>
      </w:r>
      <w:r w:rsidR="007046DB" w:rsidRPr="00D95349">
        <w:rPr>
          <w:szCs w:val="28"/>
        </w:rPr>
        <w:t xml:space="preserve"> изменений в утвержденные правила благоустройства территорий</w:t>
      </w:r>
      <w:r w:rsidR="00C30C91">
        <w:rPr>
          <w:szCs w:val="28"/>
        </w:rPr>
        <w:t>,</w:t>
      </w:r>
      <w:r w:rsidRPr="0058263B">
        <w:rPr>
          <w:szCs w:val="28"/>
        </w:rPr>
        <w:t xml:space="preserve"> осуществляются лицом, указанным в постановлении главы округа о назначении общественных обсуждений или публичных слушаний</w:t>
      </w:r>
      <w:r w:rsidR="00C30C91">
        <w:rPr>
          <w:szCs w:val="28"/>
        </w:rPr>
        <w:t>,</w:t>
      </w:r>
      <w:r w:rsidRPr="0058263B">
        <w:rPr>
          <w:szCs w:val="28"/>
        </w:rPr>
        <w:t xml:space="preserve"> и (или) представителями разработчика проекта, подлежащего рассмотрению на общественных обсуждениях или публичных слушаниях, в устной форме посредством телефонной связи в рабочие дни с 09-00 до 16-00 часов, перерыв с 12-00 до 13-00 часов.</w:t>
      </w:r>
      <w:r>
        <w:rPr>
          <w:szCs w:val="28"/>
        </w:rPr>
        <w:t>»;</w:t>
      </w:r>
    </w:p>
    <w:p w14:paraId="08EE4389" w14:textId="77777777" w:rsidR="00DF0D47" w:rsidRPr="007046DB" w:rsidRDefault="007046DB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8</w:t>
      </w:r>
      <w:r w:rsidR="00DF0D47">
        <w:rPr>
          <w:szCs w:val="28"/>
        </w:rPr>
        <w:t xml:space="preserve">. в разделе </w:t>
      </w:r>
      <w:r w:rsidR="00DF0D47">
        <w:rPr>
          <w:szCs w:val="28"/>
          <w:lang w:val="en-US"/>
        </w:rPr>
        <w:t>IX</w:t>
      </w:r>
      <w:r>
        <w:rPr>
          <w:szCs w:val="28"/>
        </w:rPr>
        <w:t>:</w:t>
      </w:r>
    </w:p>
    <w:p w14:paraId="37A1A115" w14:textId="77777777" w:rsidR="00DF0D47" w:rsidRDefault="007046DB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8</w:t>
      </w:r>
      <w:r w:rsidR="00DF0D47">
        <w:rPr>
          <w:szCs w:val="28"/>
        </w:rPr>
        <w:t>.1. пункт 9.1 изложить в следующей редакции:</w:t>
      </w:r>
    </w:p>
    <w:p w14:paraId="4EAD72F4" w14:textId="7B92D47F" w:rsidR="00DF0D47" w:rsidRDefault="00DF0D47" w:rsidP="00DF0D4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6B65B2">
        <w:rPr>
          <w:szCs w:val="28"/>
        </w:rPr>
        <w:t xml:space="preserve">9.1. Организационный комитет не позднее 2 рабочих дней со дня подписания протокола, но не позднее 5 рабочих дней до дня окончания общественных обсуждений или публичных слушаний, в случае наличия замечаний и предложений, направляет протокол публичных слушаний, общественных обсуждений по проекту генерального плана, проекту правил землепользования и застройки, проектам планировки территории, проектам межевания территории, </w:t>
      </w:r>
      <w:r w:rsidR="007046DB">
        <w:rPr>
          <w:szCs w:val="28"/>
        </w:rPr>
        <w:t>проектам карт</w:t>
      </w:r>
      <w:r w:rsidRPr="006B65B2">
        <w:rPr>
          <w:szCs w:val="28"/>
        </w:rPr>
        <w:t xml:space="preserve"> планируемого размещения объектов местного значения, проектам, предусматривающим внесение изменений в один из указанных утвержденных документов</w:t>
      </w:r>
      <w:r w:rsidR="007046DB">
        <w:rPr>
          <w:szCs w:val="28"/>
        </w:rPr>
        <w:t>,</w:t>
      </w:r>
      <w:r w:rsidRPr="006B65B2">
        <w:rPr>
          <w:szCs w:val="28"/>
        </w:rPr>
        <w:t xml:space="preserve"> </w:t>
      </w:r>
      <w:r w:rsidR="007046DB">
        <w:rPr>
          <w:szCs w:val="28"/>
        </w:rPr>
        <w:t xml:space="preserve">в </w:t>
      </w:r>
      <w:r w:rsidR="007046DB" w:rsidRPr="009B76EA">
        <w:rPr>
          <w:szCs w:val="28"/>
        </w:rPr>
        <w:t>уполномоченный орган</w:t>
      </w:r>
      <w:r w:rsidR="007046DB" w:rsidRPr="006B65B2">
        <w:rPr>
          <w:szCs w:val="28"/>
        </w:rPr>
        <w:t xml:space="preserve"> </w:t>
      </w:r>
      <w:r w:rsidRPr="006B65B2">
        <w:rPr>
          <w:szCs w:val="28"/>
        </w:rPr>
        <w:t>для подготовки аргументированных рекомендаций о целесообразности или нецелесообразности учета внесенных в ходе общественных обсуждений или публичных слушаний предложений и замечаний.</w:t>
      </w:r>
      <w:r>
        <w:rPr>
          <w:szCs w:val="28"/>
        </w:rPr>
        <w:t>»;</w:t>
      </w:r>
    </w:p>
    <w:p w14:paraId="318956FB" w14:textId="1260B689" w:rsidR="008558DE" w:rsidRPr="00717755" w:rsidRDefault="007046DB" w:rsidP="00E925DF">
      <w:pPr>
        <w:autoSpaceDE w:val="0"/>
        <w:autoSpaceDN w:val="0"/>
        <w:adjustRightInd w:val="0"/>
        <w:spacing w:line="360" w:lineRule="exact"/>
        <w:ind w:firstLine="709"/>
        <w:jc w:val="both"/>
        <w:rPr>
          <w:noProof/>
        </w:rPr>
      </w:pPr>
      <w:r>
        <w:rPr>
          <w:szCs w:val="28"/>
        </w:rPr>
        <w:t>8</w:t>
      </w:r>
      <w:r w:rsidR="00DF0D47">
        <w:rPr>
          <w:szCs w:val="28"/>
        </w:rPr>
        <w:t>.2. в пункте 9.8 слова «Комиссию по подготовке правил землепользования и застройки» заменить словами «</w:t>
      </w:r>
      <w:r w:rsidR="00DF0D47" w:rsidRPr="006B65B2">
        <w:rPr>
          <w:szCs w:val="28"/>
        </w:rPr>
        <w:t>уполномоченный орган</w:t>
      </w:r>
      <w:r w:rsidR="00DF0D47">
        <w:rPr>
          <w:szCs w:val="28"/>
        </w:rPr>
        <w:t>».</w:t>
      </w:r>
    </w:p>
    <w:sectPr w:rsidR="008558DE" w:rsidRPr="00717755" w:rsidSect="002A753C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4587F" w14:textId="77777777" w:rsidR="000C03A3" w:rsidRDefault="000C03A3" w:rsidP="00DA5614">
      <w:r>
        <w:separator/>
      </w:r>
    </w:p>
  </w:endnote>
  <w:endnote w:type="continuationSeparator" w:id="0">
    <w:p w14:paraId="0F696B64" w14:textId="77777777" w:rsidR="000C03A3" w:rsidRDefault="000C03A3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C93D8" w14:textId="2050BF99" w:rsidR="00352835" w:rsidRPr="002A753C" w:rsidRDefault="00635635" w:rsidP="0023189A">
    <w:pPr>
      <w:pStyle w:val="ae"/>
      <w:jc w:val="right"/>
      <w:rPr>
        <w:szCs w:val="28"/>
      </w:rPr>
    </w:pPr>
    <w:r w:rsidRPr="002A753C">
      <w:rPr>
        <w:szCs w:val="28"/>
      </w:rPr>
      <w:fldChar w:fldCharType="begin"/>
    </w:r>
    <w:r w:rsidR="00352835" w:rsidRPr="002A753C">
      <w:rPr>
        <w:szCs w:val="28"/>
      </w:rPr>
      <w:instrText>PAGE   \* MERGEFORMAT</w:instrText>
    </w:r>
    <w:r w:rsidRPr="002A753C">
      <w:rPr>
        <w:szCs w:val="28"/>
      </w:rPr>
      <w:fldChar w:fldCharType="separate"/>
    </w:r>
    <w:r w:rsidR="006E25C3">
      <w:rPr>
        <w:noProof/>
        <w:szCs w:val="28"/>
      </w:rPr>
      <w:t>2</w:t>
    </w:r>
    <w:r w:rsidRPr="002A753C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1A269" w14:textId="77777777" w:rsidR="000C03A3" w:rsidRDefault="000C03A3" w:rsidP="00DA5614">
      <w:r>
        <w:separator/>
      </w:r>
    </w:p>
  </w:footnote>
  <w:footnote w:type="continuationSeparator" w:id="0">
    <w:p w14:paraId="441CDFF1" w14:textId="77777777" w:rsidR="000C03A3" w:rsidRDefault="000C03A3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89503E"/>
    <w:multiLevelType w:val="hybridMultilevel"/>
    <w:tmpl w:val="D3C480E6"/>
    <w:lvl w:ilvl="0" w:tplc="4A483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6418E9"/>
    <w:multiLevelType w:val="multilevel"/>
    <w:tmpl w:val="BB08DC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11"/>
  </w:num>
  <w:num w:numId="13">
    <w:abstractNumId w:val="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341A4"/>
    <w:rsid w:val="00040109"/>
    <w:rsid w:val="00053764"/>
    <w:rsid w:val="00055E80"/>
    <w:rsid w:val="00062005"/>
    <w:rsid w:val="00084B8D"/>
    <w:rsid w:val="000943DA"/>
    <w:rsid w:val="000944A0"/>
    <w:rsid w:val="000A1581"/>
    <w:rsid w:val="000B1CE0"/>
    <w:rsid w:val="000B29B7"/>
    <w:rsid w:val="000B2C0B"/>
    <w:rsid w:val="000C03A3"/>
    <w:rsid w:val="000C0EE7"/>
    <w:rsid w:val="000D4036"/>
    <w:rsid w:val="000D5B40"/>
    <w:rsid w:val="000E3AD7"/>
    <w:rsid w:val="000E48CE"/>
    <w:rsid w:val="000F0212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23F"/>
    <w:rsid w:val="00192D7D"/>
    <w:rsid w:val="0019583F"/>
    <w:rsid w:val="001A2984"/>
    <w:rsid w:val="001A3649"/>
    <w:rsid w:val="001A6D25"/>
    <w:rsid w:val="001B62EB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76B48"/>
    <w:rsid w:val="00295B8B"/>
    <w:rsid w:val="00295BF3"/>
    <w:rsid w:val="002A60D6"/>
    <w:rsid w:val="002A721E"/>
    <w:rsid w:val="002A753C"/>
    <w:rsid w:val="002B1A2D"/>
    <w:rsid w:val="002C1A0E"/>
    <w:rsid w:val="002C5595"/>
    <w:rsid w:val="002D35BC"/>
    <w:rsid w:val="003023F0"/>
    <w:rsid w:val="00303D8F"/>
    <w:rsid w:val="003043D0"/>
    <w:rsid w:val="003131FA"/>
    <w:rsid w:val="00314FBA"/>
    <w:rsid w:val="003266FA"/>
    <w:rsid w:val="00327466"/>
    <w:rsid w:val="00332E76"/>
    <w:rsid w:val="00343EB1"/>
    <w:rsid w:val="0034484A"/>
    <w:rsid w:val="003511AE"/>
    <w:rsid w:val="00352835"/>
    <w:rsid w:val="00355BA2"/>
    <w:rsid w:val="00355BE3"/>
    <w:rsid w:val="00360E09"/>
    <w:rsid w:val="00363F18"/>
    <w:rsid w:val="00363FFE"/>
    <w:rsid w:val="00366605"/>
    <w:rsid w:val="00367904"/>
    <w:rsid w:val="00374A41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528E"/>
    <w:rsid w:val="003E0006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72C4F"/>
    <w:rsid w:val="0048688F"/>
    <w:rsid w:val="0048757B"/>
    <w:rsid w:val="0049130A"/>
    <w:rsid w:val="00494227"/>
    <w:rsid w:val="004974BF"/>
    <w:rsid w:val="004A42F0"/>
    <w:rsid w:val="004B0B3E"/>
    <w:rsid w:val="004B6B07"/>
    <w:rsid w:val="004D2AA2"/>
    <w:rsid w:val="004F3A21"/>
    <w:rsid w:val="005014F2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668A3"/>
    <w:rsid w:val="00573AC7"/>
    <w:rsid w:val="00574AAB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E6154"/>
    <w:rsid w:val="005E61AC"/>
    <w:rsid w:val="005F0138"/>
    <w:rsid w:val="005F2C65"/>
    <w:rsid w:val="005F4FC1"/>
    <w:rsid w:val="00604533"/>
    <w:rsid w:val="00612527"/>
    <w:rsid w:val="00624AD1"/>
    <w:rsid w:val="0063488E"/>
    <w:rsid w:val="00635635"/>
    <w:rsid w:val="00646C78"/>
    <w:rsid w:val="006561B7"/>
    <w:rsid w:val="00663EDC"/>
    <w:rsid w:val="00664759"/>
    <w:rsid w:val="0067033D"/>
    <w:rsid w:val="00672867"/>
    <w:rsid w:val="00672982"/>
    <w:rsid w:val="00677C64"/>
    <w:rsid w:val="00687730"/>
    <w:rsid w:val="00690D2E"/>
    <w:rsid w:val="00693116"/>
    <w:rsid w:val="00695E85"/>
    <w:rsid w:val="006A5695"/>
    <w:rsid w:val="006B03C5"/>
    <w:rsid w:val="006C39F7"/>
    <w:rsid w:val="006C60AB"/>
    <w:rsid w:val="006D164A"/>
    <w:rsid w:val="006D5596"/>
    <w:rsid w:val="006E0682"/>
    <w:rsid w:val="006E0B08"/>
    <w:rsid w:val="006E25C3"/>
    <w:rsid w:val="006E638A"/>
    <w:rsid w:val="006F406E"/>
    <w:rsid w:val="007002DC"/>
    <w:rsid w:val="0070042E"/>
    <w:rsid w:val="007046DB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80D23"/>
    <w:rsid w:val="007818F4"/>
    <w:rsid w:val="00784AC5"/>
    <w:rsid w:val="0079448D"/>
    <w:rsid w:val="007A212B"/>
    <w:rsid w:val="007B2B65"/>
    <w:rsid w:val="007C3B15"/>
    <w:rsid w:val="007E752F"/>
    <w:rsid w:val="007E7D4F"/>
    <w:rsid w:val="007F20F6"/>
    <w:rsid w:val="007F56A1"/>
    <w:rsid w:val="00805440"/>
    <w:rsid w:val="00810399"/>
    <w:rsid w:val="008123E8"/>
    <w:rsid w:val="008233B2"/>
    <w:rsid w:val="008352DB"/>
    <w:rsid w:val="008367E2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D20DF"/>
    <w:rsid w:val="008D7C43"/>
    <w:rsid w:val="008E47AC"/>
    <w:rsid w:val="008E50E8"/>
    <w:rsid w:val="00903693"/>
    <w:rsid w:val="00904FDC"/>
    <w:rsid w:val="00911E50"/>
    <w:rsid w:val="00912E18"/>
    <w:rsid w:val="009131B1"/>
    <w:rsid w:val="00915018"/>
    <w:rsid w:val="00920114"/>
    <w:rsid w:val="00920960"/>
    <w:rsid w:val="00930476"/>
    <w:rsid w:val="00937792"/>
    <w:rsid w:val="00941EDB"/>
    <w:rsid w:val="00945A9F"/>
    <w:rsid w:val="009462A2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4D12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70A12"/>
    <w:rsid w:val="00A7718B"/>
    <w:rsid w:val="00A94F61"/>
    <w:rsid w:val="00A9540E"/>
    <w:rsid w:val="00AB03D3"/>
    <w:rsid w:val="00AB54A7"/>
    <w:rsid w:val="00AB6EB1"/>
    <w:rsid w:val="00AC42FA"/>
    <w:rsid w:val="00AD16D0"/>
    <w:rsid w:val="00AD1D11"/>
    <w:rsid w:val="00AD1D17"/>
    <w:rsid w:val="00AD48C8"/>
    <w:rsid w:val="00AD6DF0"/>
    <w:rsid w:val="00AE2AE3"/>
    <w:rsid w:val="00AF369A"/>
    <w:rsid w:val="00AF4B4D"/>
    <w:rsid w:val="00AF4EB4"/>
    <w:rsid w:val="00B002ED"/>
    <w:rsid w:val="00B029C0"/>
    <w:rsid w:val="00B03348"/>
    <w:rsid w:val="00B13481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2111"/>
    <w:rsid w:val="00BB7219"/>
    <w:rsid w:val="00BC7607"/>
    <w:rsid w:val="00BD0D2F"/>
    <w:rsid w:val="00BD45F1"/>
    <w:rsid w:val="00BE4950"/>
    <w:rsid w:val="00C06726"/>
    <w:rsid w:val="00C0754F"/>
    <w:rsid w:val="00C11508"/>
    <w:rsid w:val="00C11820"/>
    <w:rsid w:val="00C210E9"/>
    <w:rsid w:val="00C21B12"/>
    <w:rsid w:val="00C22124"/>
    <w:rsid w:val="00C30C91"/>
    <w:rsid w:val="00C35C2B"/>
    <w:rsid w:val="00C4660D"/>
    <w:rsid w:val="00C50DDE"/>
    <w:rsid w:val="00C6366A"/>
    <w:rsid w:val="00C64C79"/>
    <w:rsid w:val="00C75CF2"/>
    <w:rsid w:val="00C76565"/>
    <w:rsid w:val="00C86FB2"/>
    <w:rsid w:val="00C92A2A"/>
    <w:rsid w:val="00C93939"/>
    <w:rsid w:val="00C955F1"/>
    <w:rsid w:val="00CA0B9C"/>
    <w:rsid w:val="00CA4415"/>
    <w:rsid w:val="00CA4D1A"/>
    <w:rsid w:val="00CB27EF"/>
    <w:rsid w:val="00CB421F"/>
    <w:rsid w:val="00CB4785"/>
    <w:rsid w:val="00CB743C"/>
    <w:rsid w:val="00CB7CFD"/>
    <w:rsid w:val="00CC4C83"/>
    <w:rsid w:val="00CD001F"/>
    <w:rsid w:val="00CE34DE"/>
    <w:rsid w:val="00CE58A2"/>
    <w:rsid w:val="00CE7E9F"/>
    <w:rsid w:val="00CF1431"/>
    <w:rsid w:val="00CF22B7"/>
    <w:rsid w:val="00CF402D"/>
    <w:rsid w:val="00CF7112"/>
    <w:rsid w:val="00D1660C"/>
    <w:rsid w:val="00D16E9F"/>
    <w:rsid w:val="00D21EEE"/>
    <w:rsid w:val="00D2232E"/>
    <w:rsid w:val="00D22E6A"/>
    <w:rsid w:val="00D30CA9"/>
    <w:rsid w:val="00D3733C"/>
    <w:rsid w:val="00D45D8D"/>
    <w:rsid w:val="00D46164"/>
    <w:rsid w:val="00D57E0C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437"/>
    <w:rsid w:val="00D90A19"/>
    <w:rsid w:val="00DA2868"/>
    <w:rsid w:val="00DA5614"/>
    <w:rsid w:val="00DA5B99"/>
    <w:rsid w:val="00DB4283"/>
    <w:rsid w:val="00DC3F5F"/>
    <w:rsid w:val="00DC5818"/>
    <w:rsid w:val="00DC7698"/>
    <w:rsid w:val="00DD7E81"/>
    <w:rsid w:val="00DE7785"/>
    <w:rsid w:val="00DF0D47"/>
    <w:rsid w:val="00E00F10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4691C"/>
    <w:rsid w:val="00E609FD"/>
    <w:rsid w:val="00E77E61"/>
    <w:rsid w:val="00E81718"/>
    <w:rsid w:val="00E81C49"/>
    <w:rsid w:val="00E823FB"/>
    <w:rsid w:val="00E925DF"/>
    <w:rsid w:val="00E92D3F"/>
    <w:rsid w:val="00E92D9F"/>
    <w:rsid w:val="00E9321F"/>
    <w:rsid w:val="00E939E7"/>
    <w:rsid w:val="00EA3AF6"/>
    <w:rsid w:val="00EA4F5A"/>
    <w:rsid w:val="00EA7055"/>
    <w:rsid w:val="00EA7DEC"/>
    <w:rsid w:val="00EB27FF"/>
    <w:rsid w:val="00EB5E00"/>
    <w:rsid w:val="00EB6AA2"/>
    <w:rsid w:val="00EC03CB"/>
    <w:rsid w:val="00EC63F1"/>
    <w:rsid w:val="00EE0A65"/>
    <w:rsid w:val="00EE208B"/>
    <w:rsid w:val="00EE30A6"/>
    <w:rsid w:val="00EE5DFB"/>
    <w:rsid w:val="00F022B5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7790A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4C0420"/>
  <w15:docId w15:val="{02A7B13F-2DDD-4E06-B3B5-E66140AC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63563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63563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rsid w:val="00635635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rsid w:val="0063563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rsid w:val="0063563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034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BECA0-13BF-4931-98B0-E34EDA469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6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2026-03-27T07:00:00Z</cp:lastPrinted>
  <dcterms:created xsi:type="dcterms:W3CDTF">2026-03-31T03:54:00Z</dcterms:created>
  <dcterms:modified xsi:type="dcterms:W3CDTF">2026-03-31T03:54:00Z</dcterms:modified>
</cp:coreProperties>
</file>